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B9" w:rsidRDefault="00930CB9" w:rsidP="00930CB9">
      <w:pPr>
        <w:pStyle w:val="Heading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Information in the City – Providing trusted information in the City</w:t>
      </w:r>
    </w:p>
    <w:p w:rsidR="00930CB9" w:rsidRDefault="00930CB9" w:rsidP="00930CB9">
      <w:pPr>
        <w:pStyle w:val="NormalWeb"/>
      </w:pPr>
      <w:r>
        <w:rPr>
          <w:noProof/>
        </w:rPr>
        <w:drawing>
          <wp:inline distT="0" distB="0" distL="0" distR="0">
            <wp:extent cx="3609975" cy="1209675"/>
            <wp:effectExtent l="0" t="0" r="9525" b="9525"/>
            <wp:docPr id="1" name="Picture 1" descr="Information in the City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n the City logo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B9" w:rsidRDefault="0006127D" w:rsidP="00930CB9">
      <w:pPr>
        <w:pStyle w:val="NormalWeb"/>
        <w:rPr>
          <w:rFonts w:ascii="Arial" w:hAnsi="Arial" w:cs="Arial"/>
          <w:b/>
        </w:rPr>
      </w:pPr>
      <w:hyperlink r:id="rId6" w:history="1">
        <w:r w:rsidR="00930CB9">
          <w:rPr>
            <w:rStyle w:val="Hyperlink"/>
            <w:rFonts w:ascii="Arial" w:hAnsi="Arial" w:cs="Arial"/>
            <w:b/>
          </w:rPr>
          <w:t>Information in the City</w:t>
        </w:r>
      </w:hyperlink>
      <w:r w:rsidR="00930CB9">
        <w:rPr>
          <w:rFonts w:ascii="Arial" w:hAnsi="Arial" w:cs="Arial"/>
        </w:rPr>
        <w:t xml:space="preserve"> is a partnership of 4 key information websites in Newcastle, working together to provide trusted and reliable information in Newcastle. </w:t>
      </w:r>
      <w:proofErr w:type="gramStart"/>
      <w:r w:rsidR="00930CB9">
        <w:rPr>
          <w:rFonts w:ascii="Arial" w:hAnsi="Arial" w:cs="Arial"/>
        </w:rPr>
        <w:t>Helping you to find useful information quickly.</w:t>
      </w:r>
      <w:proofErr w:type="gramEnd"/>
      <w:r w:rsidR="00930CB9">
        <w:rPr>
          <w:rFonts w:ascii="Arial" w:hAnsi="Arial" w:cs="Arial"/>
        </w:rPr>
        <w:t xml:space="preserve"> If you are looking for local information, advice and services </w:t>
      </w:r>
      <w:r w:rsidR="00930CB9">
        <w:rPr>
          <w:rStyle w:val="Strong"/>
          <w:rFonts w:ascii="Arial" w:eastAsiaTheme="minorHAnsi" w:hAnsi="Arial" w:cs="Arial"/>
          <w:b w:val="0"/>
        </w:rPr>
        <w:t>relating to health, wellbeing, care and families</w:t>
      </w:r>
      <w:r w:rsidR="00930CB9">
        <w:rPr>
          <w:rFonts w:ascii="Arial" w:hAnsi="Arial" w:cs="Arial"/>
        </w:rPr>
        <w:t xml:space="preserve"> please visit our Information in the City website partners below;</w:t>
      </w:r>
    </w:p>
    <w:p w:rsidR="00930CB9" w:rsidRDefault="0006127D" w:rsidP="00930CB9">
      <w:pPr>
        <w:pStyle w:val="NormalWeb"/>
        <w:ind w:left="600"/>
        <w:rPr>
          <w:rFonts w:ascii="Arial" w:hAnsi="Arial" w:cs="Arial"/>
        </w:rPr>
      </w:pPr>
      <w:hyperlink r:id="rId7" w:history="1">
        <w:r w:rsidR="00930CB9">
          <w:rPr>
            <w:rStyle w:val="Hyperlink"/>
            <w:rFonts w:ascii="Arial" w:hAnsi="Arial" w:cs="Arial"/>
            <w:b/>
            <w:bCs/>
          </w:rPr>
          <w:t>Information Now </w:t>
        </w:r>
      </w:hyperlink>
      <w:r w:rsidR="00930CB9">
        <w:rPr>
          <w:rStyle w:val="Strong"/>
          <w:rFonts w:ascii="Arial" w:eastAsiaTheme="minorHAnsi" w:hAnsi="Arial" w:cs="Arial"/>
        </w:rPr>
        <w:t xml:space="preserve">- </w:t>
      </w:r>
      <w:r w:rsidR="00930CB9">
        <w:rPr>
          <w:rFonts w:ascii="Arial" w:hAnsi="Arial" w:cs="Arial"/>
        </w:rPr>
        <w:t>Newcastle's Older People's information and advice website: Helping you to plan ahead, make choices and live a good quality of life.</w:t>
      </w:r>
    </w:p>
    <w:p w:rsidR="00930CB9" w:rsidRDefault="0006127D" w:rsidP="00930CB9">
      <w:pPr>
        <w:pStyle w:val="NormalWeb"/>
        <w:ind w:left="600"/>
        <w:rPr>
          <w:rFonts w:ascii="Arial" w:hAnsi="Arial" w:cs="Arial"/>
        </w:rPr>
      </w:pPr>
      <w:hyperlink r:id="rId8" w:history="1">
        <w:r w:rsidR="00930CB9">
          <w:rPr>
            <w:rStyle w:val="Hyperlink"/>
            <w:rFonts w:ascii="Arial" w:hAnsi="Arial" w:cs="Arial"/>
            <w:b/>
            <w:bCs/>
          </w:rPr>
          <w:t>Health Signpost Directory </w:t>
        </w:r>
      </w:hyperlink>
      <w:r w:rsidR="00930CB9">
        <w:rPr>
          <w:rStyle w:val="Strong"/>
          <w:rFonts w:ascii="Arial" w:eastAsiaTheme="minorHAnsi" w:hAnsi="Arial" w:cs="Arial"/>
        </w:rPr>
        <w:t>-</w:t>
      </w:r>
      <w:r w:rsidR="00930CB9">
        <w:rPr>
          <w:rFonts w:ascii="Arial" w:hAnsi="Arial" w:cs="Arial"/>
        </w:rPr>
        <w:t xml:space="preserve"> Discover local groups/services </w:t>
      </w:r>
      <w:proofErr w:type="gramStart"/>
      <w:r w:rsidR="00930CB9">
        <w:rPr>
          <w:rFonts w:ascii="Arial" w:hAnsi="Arial" w:cs="Arial"/>
        </w:rPr>
        <w:t>who</w:t>
      </w:r>
      <w:proofErr w:type="gramEnd"/>
      <w:r w:rsidR="00930CB9">
        <w:rPr>
          <w:rFonts w:ascii="Arial" w:hAnsi="Arial" w:cs="Arial"/>
        </w:rPr>
        <w:t xml:space="preserve"> provide support, advice and activities to improve your health and well-being</w:t>
      </w:r>
    </w:p>
    <w:p w:rsidR="00930CB9" w:rsidRDefault="0006127D" w:rsidP="00930CB9">
      <w:pPr>
        <w:pStyle w:val="NormalWeb"/>
        <w:ind w:left="600"/>
        <w:rPr>
          <w:rFonts w:ascii="Arial" w:hAnsi="Arial" w:cs="Arial"/>
        </w:rPr>
      </w:pPr>
      <w:hyperlink r:id="rId9" w:history="1">
        <w:r w:rsidR="00930CB9">
          <w:rPr>
            <w:rStyle w:val="Hyperlink"/>
            <w:rFonts w:ascii="Arial" w:hAnsi="Arial" w:cs="Arial"/>
            <w:b/>
            <w:bCs/>
          </w:rPr>
          <w:t>Families Information Service Newcastle (FIS) </w:t>
        </w:r>
      </w:hyperlink>
      <w:r w:rsidR="00930CB9">
        <w:rPr>
          <w:rStyle w:val="Strong"/>
          <w:rFonts w:ascii="Arial" w:eastAsiaTheme="minorHAnsi" w:hAnsi="Arial" w:cs="Arial"/>
        </w:rPr>
        <w:t>- </w:t>
      </w:r>
      <w:r w:rsidR="00930CB9">
        <w:rPr>
          <w:rFonts w:ascii="Arial" w:hAnsi="Arial" w:cs="Arial"/>
        </w:rPr>
        <w:t>A guide to local organisations, childcare and events</w:t>
      </w:r>
    </w:p>
    <w:p w:rsidR="00930CB9" w:rsidRDefault="0006127D" w:rsidP="00930CB9">
      <w:pPr>
        <w:pStyle w:val="NormalWeb"/>
        <w:ind w:left="600"/>
        <w:rPr>
          <w:rFonts w:ascii="Arial" w:hAnsi="Arial" w:cs="Arial"/>
        </w:rPr>
      </w:pPr>
      <w:hyperlink r:id="rId10" w:history="1">
        <w:r w:rsidR="00930CB9">
          <w:rPr>
            <w:rStyle w:val="Hyperlink"/>
            <w:rFonts w:ascii="Arial" w:hAnsi="Arial" w:cs="Arial"/>
            <w:b/>
            <w:bCs/>
          </w:rPr>
          <w:t>Patient Information Centre</w:t>
        </w:r>
      </w:hyperlink>
      <w:r w:rsidR="00930CB9">
        <w:rPr>
          <w:rFonts w:ascii="Arial" w:hAnsi="Arial" w:cs="Arial"/>
        </w:rPr>
        <w:t>  - Mental health and wellbeing information including self help guides, health information in other languages and a searchable self help and support directory.</w:t>
      </w:r>
    </w:p>
    <w:p w:rsidR="004E60C2" w:rsidRDefault="004E60C2" w:rsidP="004E60C2"/>
    <w:p w:rsidR="00B91B7A" w:rsidRDefault="00B91B7A"/>
    <w:sectPr w:rsidR="00B9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C2"/>
    <w:rsid w:val="0006127D"/>
    <w:rsid w:val="003715BE"/>
    <w:rsid w:val="004E60C2"/>
    <w:rsid w:val="00930CB9"/>
    <w:rsid w:val="00B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C2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0C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0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C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0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C2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0C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0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C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0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ignpostdirecto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tionnow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ationinthecity.org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tw.nhs.uk/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castlef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Hoy</dc:creator>
  <cp:lastModifiedBy>Administrator</cp:lastModifiedBy>
  <cp:revision>2</cp:revision>
  <cp:lastPrinted>2015-01-29T11:21:00Z</cp:lastPrinted>
  <dcterms:created xsi:type="dcterms:W3CDTF">2015-01-29T11:21:00Z</dcterms:created>
  <dcterms:modified xsi:type="dcterms:W3CDTF">2015-01-29T11:21:00Z</dcterms:modified>
</cp:coreProperties>
</file>